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0449B6">
              <w:rPr>
                <w:rFonts w:asciiTheme="minorHAnsi" w:hAnsiTheme="minorHAnsi" w:cstheme="minorHAnsi"/>
                <w:b/>
                <w:bCs/>
                <w:color w:val="21517E"/>
              </w:rPr>
              <w:t>26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0449B6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за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8B03C8" w:rsidRPr="008B03C8">
              <w:rPr>
                <w:rFonts w:ascii="Calibri" w:hAnsi="Calibri" w:cs="Calibri"/>
                <w:i/>
                <w:color w:val="DC9529"/>
              </w:rPr>
              <w:t>–</w:t>
            </w:r>
            <w:r w:rsidR="00594799">
              <w:rPr>
                <w:rFonts w:ascii="Calibri" w:hAnsi="Calibri" w:cs="Calibri"/>
                <w:i/>
                <w:color w:val="DC9529"/>
              </w:rPr>
              <w:t xml:space="preserve">квітень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2026 року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в січні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594799">
        <w:rPr>
          <w:rFonts w:asciiTheme="minorHAnsi" w:hAnsiTheme="minorHAnsi" w:cs="Calibri"/>
          <w:color w:val="1F4E79" w:themeColor="accent5" w:themeShade="80"/>
        </w:rPr>
        <w:t>квітні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 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6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р.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січнем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594799">
        <w:rPr>
          <w:rFonts w:asciiTheme="minorHAnsi" w:hAnsiTheme="minorHAnsi" w:cs="Calibri"/>
          <w:color w:val="1F4E79" w:themeColor="accent5" w:themeShade="80"/>
        </w:rPr>
        <w:t>квітнем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р. </w:t>
      </w:r>
      <w:r w:rsidR="00594799">
        <w:rPr>
          <w:rFonts w:asciiTheme="minorHAnsi" w:hAnsiTheme="minorHAnsi" w:cs="Calibri"/>
          <w:color w:val="1F4E79" w:themeColor="accent5" w:themeShade="80"/>
        </w:rPr>
        <w:t>зм</w:t>
      </w:r>
      <w:r w:rsidR="00F53B91">
        <w:rPr>
          <w:rFonts w:asciiTheme="minorHAnsi" w:hAnsiTheme="minorHAnsi" w:cs="Calibri"/>
          <w:color w:val="1F4E79" w:themeColor="accent5" w:themeShade="80"/>
        </w:rPr>
        <w:t>е</w:t>
      </w:r>
      <w:r w:rsidR="00594799">
        <w:rPr>
          <w:rFonts w:asciiTheme="minorHAnsi" w:hAnsiTheme="minorHAnsi" w:cs="Calibri"/>
          <w:color w:val="1F4E79" w:themeColor="accent5" w:themeShade="80"/>
        </w:rPr>
        <w:t>ншився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на </w:t>
      </w:r>
      <w:r w:rsidR="008B03C8">
        <w:rPr>
          <w:rFonts w:asciiTheme="minorHAnsi" w:hAnsiTheme="minorHAnsi" w:cs="Calibri"/>
          <w:color w:val="1F4E79" w:themeColor="accent5" w:themeShade="80"/>
        </w:rPr>
        <w:t>0,</w:t>
      </w:r>
      <w:r w:rsidR="0073065E">
        <w:rPr>
          <w:rFonts w:asciiTheme="minorHAnsi" w:hAnsiTheme="minorHAnsi" w:cs="Calibri"/>
          <w:color w:val="1F4E79" w:themeColor="accent5" w:themeShade="80"/>
        </w:rPr>
        <w:t>4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 xml:space="preserve">у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року,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наростаючим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proofErr w:type="gramStart"/>
      <w:r w:rsidRPr="006E7DDF">
        <w:rPr>
          <w:rFonts w:asciiTheme="minorHAnsi" w:hAnsiTheme="minorHAnsi"/>
          <w:color w:val="22517D"/>
          <w:lang w:val="ru-RU"/>
        </w:rPr>
        <w:t>п</w:t>
      </w:r>
      <w:proofErr w:type="gramEnd"/>
      <w:r w:rsidRPr="006E7DDF">
        <w:rPr>
          <w:rFonts w:asciiTheme="minorHAnsi" w:hAnsiTheme="minorHAnsi"/>
          <w:color w:val="22517D"/>
          <w:lang w:val="ru-RU"/>
        </w:rPr>
        <w:t>ідсумком</w:t>
      </w:r>
      <w:proofErr w:type="spellEnd"/>
    </w:p>
    <w:p w:rsidR="00366510" w:rsidRPr="006E7DDF" w:rsidRDefault="008F5C6D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10818" w:dyaOrig="3601">
          <v:shape id="_x0000_i1051" type="#_x0000_t75" style="width:540.75pt;height:180pt" o:ole="">
            <v:imagedata r:id="rId19" o:title=""/>
          </v:shape>
          <o:OLEObject Type="Embed" ProgID="MSGraph.Chart.8" ShapeID="_x0000_i1051" DrawAspect="Content" ObjectID="_1841297238" r:id="rId20">
            <o:FieldCodes>\s</o:FieldCodes>
          </o:OLEObject>
        </w:object>
      </w:r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proofErr w:type="gramStart"/>
      <w:r w:rsidRPr="006E7DDF">
        <w:rPr>
          <w:rFonts w:asciiTheme="minorHAnsi" w:hAnsiTheme="minorHAnsi"/>
          <w:color w:val="22517D"/>
          <w:lang w:val="ru-RU"/>
        </w:rPr>
        <w:t>у</w:t>
      </w:r>
      <w:proofErr w:type="gramEnd"/>
      <w:r w:rsidRPr="006E7DDF">
        <w:rPr>
          <w:rFonts w:asciiTheme="minorHAnsi" w:hAnsiTheme="minorHAnsi"/>
          <w:color w:val="22517D"/>
          <w:lang w:val="ru-RU"/>
        </w:rPr>
        <w:t xml:space="preserve">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10"/>
        <w:gridCol w:w="1985"/>
        <w:gridCol w:w="2038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тваринництва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94799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99,6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94799" w:rsidP="004C1B31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99,6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94799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119,3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94799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119,3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57A0A" w:rsidP="0059479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>
              <w:rPr>
                <w:rFonts w:asciiTheme="minorHAnsi" w:hAnsiTheme="minorHAnsi"/>
                <w:color w:val="1F4E79"/>
                <w:sz w:val="22"/>
                <w:szCs w:val="22"/>
              </w:rPr>
              <w:t>4,</w:t>
            </w:r>
            <w:r w:rsidR="00594799">
              <w:rPr>
                <w:rFonts w:asciiTheme="minorHAnsi" w:hAnsiTheme="minorHAnsi"/>
                <w:color w:val="1F4E79"/>
                <w:sz w:val="22"/>
                <w:szCs w:val="22"/>
              </w:rPr>
              <w:t>2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57A0A" w:rsidP="0059479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>
              <w:rPr>
                <w:rFonts w:asciiTheme="minorHAnsi" w:hAnsiTheme="minorHAnsi"/>
                <w:color w:val="1F4E79"/>
                <w:sz w:val="22"/>
                <w:szCs w:val="22"/>
              </w:rPr>
              <w:t>4,</w:t>
            </w:r>
            <w:r w:rsidR="00594799">
              <w:rPr>
                <w:rFonts w:asciiTheme="minorHAnsi" w:hAnsiTheme="minorHAnsi"/>
                <w:color w:val="1F4E79"/>
                <w:sz w:val="22"/>
                <w:szCs w:val="22"/>
              </w:rPr>
              <w:t>2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>
              <w:r w:rsidRPr="006E7DDF">
                <w:rPr>
                  <w:rStyle w:val="a5"/>
                  <w:rFonts w:asciiTheme="minorHAnsi" w:eastAsia="Calibri" w:hAnsiTheme="minorHAns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6E7DDF">
              <w:rPr>
                <w:rFonts w:asciiTheme="minorHAnsi" w:eastAsia="Calibri" w:hAnsiTheme="minorHAnsi" w:cs="Calibri"/>
                <w:color w:val="1F4E79" w:themeColor="accent5" w:themeShade="80"/>
                <w:u w:val="single"/>
              </w:rPr>
              <w:t>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8F583E" w:rsidRPr="006E7DDF" w:rsidRDefault="008F583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  <w:bookmarkStart w:id="1" w:name="_GoBack"/>
      <w:bookmarkEnd w:id="1"/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rPr>
          <w:rFonts w:asciiTheme="minorHAnsi" w:hAnsiTheme="minorHAnsi"/>
        </w:rPr>
      </w:pPr>
    </w:p>
    <w:p w:rsidR="00A36402" w:rsidRPr="006E7DDF" w:rsidRDefault="00A36402" w:rsidP="00A36402">
      <w:pPr>
        <w:rPr>
          <w:rFonts w:asciiTheme="minorHAnsi" w:hAnsiTheme="minorHAnsi"/>
          <w:sz w:val="10"/>
          <w:szCs w:val="10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854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2D2E38" w:rsidRPr="006E7DDF" w:rsidRDefault="002D2E38" w:rsidP="002D2E38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</w:t>
            </w:r>
            <w:proofErr w:type="spellStart"/>
            <w:r w:rsidRPr="006E7DDF">
              <w:rPr>
                <w:rFonts w:asciiTheme="minorHAnsi" w:hAnsiTheme="minorHAnsi" w:cs="Calibri Light"/>
                <w:color w:val="666666"/>
              </w:rPr>
              <w:t>тел</w:t>
            </w:r>
            <w:proofErr w:type="spellEnd"/>
            <w:r w:rsidRPr="006E7DDF">
              <w:rPr>
                <w:rFonts w:asciiTheme="minorHAnsi" w:hAnsiTheme="minorHAnsi" w:cs="Calibri Light"/>
                <w:color w:val="666666"/>
              </w:rPr>
              <w:t xml:space="preserve">. (036-2) 26-56-37; 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Pr="006E7DDF">
              <w:rPr>
                <w:rFonts w:asciiTheme="minorHAnsi" w:hAnsiTheme="minorHAnsi"/>
                <w:color w:val="666666"/>
              </w:rPr>
              <w:t>-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Pr="006E7DDF">
              <w:rPr>
                <w:rFonts w:asciiTheme="minorHAnsi" w:hAnsiTheme="minorHAnsi"/>
                <w:color w:val="666666"/>
              </w:rPr>
              <w:t xml:space="preserve">: </w:t>
            </w:r>
            <w:r w:rsidRPr="006E7DDF">
              <w:rPr>
                <w:rFonts w:asciiTheme="minorHAnsi" w:hAnsiTheme="minorHAnsi"/>
                <w:color w:val="0563C1"/>
              </w:rPr>
              <w:t>gus@rv.ukrstat.gov.ua</w:t>
            </w:r>
            <w:r w:rsidRPr="006E7DDF">
              <w:rPr>
                <w:rFonts w:asciiTheme="minorHAnsi" w:hAnsiTheme="minorHAnsi"/>
              </w:rPr>
              <w:t xml:space="preserve"> </w:t>
            </w:r>
          </w:p>
          <w:p w:rsidR="002D2E38" w:rsidRPr="00777523" w:rsidRDefault="002D2E38" w:rsidP="002D2E38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hyperlink r:id="rId23" w:history="1"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https://www.gusrv.gov.ua/statinform/menu-silgosp.htm</w:t>
              </w:r>
            </w:hyperlink>
          </w:p>
          <w:p w:rsidR="00A36402" w:rsidRPr="006E7DDF" w:rsidRDefault="002D2E38" w:rsidP="002D2E38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управління статистики у Рівненській області, 2026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40" w:rsidRDefault="00C13340" w:rsidP="005345A4">
      <w:r>
        <w:separator/>
      </w:r>
    </w:p>
  </w:endnote>
  <w:endnote w:type="continuationSeparator" w:id="0">
    <w:p w:rsidR="00C13340" w:rsidRDefault="00C1334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F5C6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40" w:rsidRDefault="00C13340" w:rsidP="005345A4">
      <w:r>
        <w:separator/>
      </w:r>
    </w:p>
  </w:footnote>
  <w:footnote w:type="continuationSeparator" w:id="0">
    <w:p w:rsidR="00C13340" w:rsidRDefault="00C1334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3.5pt;height:43.5pt;visibility:visible;mso-wrap-style:square" o:bullet="t">
        <v:imagedata r:id="rId1" o:title=""/>
      </v:shape>
    </w:pict>
  </w:numPicBullet>
  <w:numPicBullet w:numPicBulletId="1">
    <w:pict>
      <v:shape id="_x0000_i1027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30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31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32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33" type="#_x0000_t75" style="width:36pt;height:36pt;visibility:visible;mso-wrap-style:square" o:bullet="t">
        <v:imagedata r:id="rId8" o:title=""/>
      </v:shape>
    </w:pict>
  </w:numPicBullet>
  <w:numPicBullet w:numPicBulletId="8">
    <w:pict>
      <v:shape id="_x0000_i1034" type="#_x0000_t75" style="width:36pt;height:36pt;visibility:visible;mso-wrap-style:square" o:bullet="t">
        <v:imagedata r:id="rId9" o:title=""/>
      </v:shape>
    </w:pict>
  </w:numPicBullet>
  <w:numPicBullet w:numPicBulletId="9">
    <w:pict>
      <v:shape id="_x0000_i1035" type="#_x0000_t75" style="width:36pt;height:36pt;visibility:visible;mso-wrap-style:square" o:bullet="t">
        <v:imagedata r:id="rId10" o:title=""/>
      </v:shape>
    </w:pict>
  </w:numPicBullet>
  <w:numPicBullet w:numPicBulletId="10">
    <w:pict>
      <v:shape id="_x0000_i1036" type="#_x0000_t75" style="width:36pt;height:36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5pt;height:7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ADF"/>
    <w:rsid w:val="00041E05"/>
    <w:rsid w:val="000449B6"/>
    <w:rsid w:val="00045C8C"/>
    <w:rsid w:val="00057830"/>
    <w:rsid w:val="00062027"/>
    <w:rsid w:val="00062038"/>
    <w:rsid w:val="00062D72"/>
    <w:rsid w:val="00075CF3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5D1A"/>
    <w:rsid w:val="00110E8C"/>
    <w:rsid w:val="00111992"/>
    <w:rsid w:val="0011244C"/>
    <w:rsid w:val="001138FC"/>
    <w:rsid w:val="0011554B"/>
    <w:rsid w:val="001161B8"/>
    <w:rsid w:val="001173DE"/>
    <w:rsid w:val="00127DC4"/>
    <w:rsid w:val="00130EC2"/>
    <w:rsid w:val="00133DF2"/>
    <w:rsid w:val="00134575"/>
    <w:rsid w:val="001347D1"/>
    <w:rsid w:val="00134917"/>
    <w:rsid w:val="001364F0"/>
    <w:rsid w:val="00140C2F"/>
    <w:rsid w:val="00144D04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AA7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2E38"/>
    <w:rsid w:val="002D4411"/>
    <w:rsid w:val="002D5008"/>
    <w:rsid w:val="002D538B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334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673D"/>
    <w:rsid w:val="003A7537"/>
    <w:rsid w:val="003B019E"/>
    <w:rsid w:val="003B0FED"/>
    <w:rsid w:val="003B1D10"/>
    <w:rsid w:val="003B2F85"/>
    <w:rsid w:val="003B57DF"/>
    <w:rsid w:val="003B5A6A"/>
    <w:rsid w:val="003B798B"/>
    <w:rsid w:val="003C0E5D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1B31"/>
    <w:rsid w:val="004C5CAB"/>
    <w:rsid w:val="004C635E"/>
    <w:rsid w:val="004D19D0"/>
    <w:rsid w:val="004D1E8E"/>
    <w:rsid w:val="004D4FC9"/>
    <w:rsid w:val="004D51EB"/>
    <w:rsid w:val="004E1916"/>
    <w:rsid w:val="004E1B0A"/>
    <w:rsid w:val="004E2DB5"/>
    <w:rsid w:val="004E3384"/>
    <w:rsid w:val="004E655B"/>
    <w:rsid w:val="004F0AAE"/>
    <w:rsid w:val="004F0CCC"/>
    <w:rsid w:val="004F2129"/>
    <w:rsid w:val="004F6898"/>
    <w:rsid w:val="004F6982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479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4297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065E"/>
    <w:rsid w:val="007313FC"/>
    <w:rsid w:val="00732DCC"/>
    <w:rsid w:val="0073373D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5C6D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32A3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811B9"/>
    <w:rsid w:val="00A82AA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340"/>
    <w:rsid w:val="00C14316"/>
    <w:rsid w:val="00C15425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68AB"/>
    <w:rsid w:val="00D576DF"/>
    <w:rsid w:val="00D617C6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B91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microsoft.com/office/2007/relationships/stylesWithEffects" Target="stylesWithEffects.xml"/><Relationship Id="rId12" Type="http://schemas.openxmlformats.org/officeDocument/2006/relationships/image" Target="media/image13.emf"/><Relationship Id="rId17" Type="http://schemas.openxmlformats.org/officeDocument/2006/relationships/image" Target="media/image18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hyperlink" Target="https://www.gusrv.gov.ua/statinform/menu-silgosp.htm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hyperlink" Target="https://www.ukrstat.gov.ua/norm_doc/2023/180/180.pdf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4080eec-b6b4-424a-9077-b67525ac751e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E45C09-4499-4919-87B1-70B57A85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2412</Words>
  <Characters>1376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41</cp:revision>
  <cp:lastPrinted>2026-05-26T07:40:00Z</cp:lastPrinted>
  <dcterms:created xsi:type="dcterms:W3CDTF">2026-02-23T07:28:00Z</dcterms:created>
  <dcterms:modified xsi:type="dcterms:W3CDTF">2026-05-26T07:41:00Z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